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8022B0">
        <w:rPr>
          <w:rFonts w:hint="cs"/>
          <w:color w:val="auto"/>
          <w:rtl/>
          <w:lang w:bidi="ar-IQ"/>
        </w:rPr>
        <w:t>المولدات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8022B0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022B0" w:rsidRPr="00BC5FBD" w:rsidRDefault="008022B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بيركنز 56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هواء/1+ فلتر دهن/1 +فيت بم كهربائي/1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13 في 22/4/2019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8022B0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8022B0" w:rsidRDefault="008022B0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Fg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rtl/>
              </w:rPr>
              <w:t>1000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161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تجفيت محرك +كهربائيات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b/>
                <w:bCs/>
                <w:color w:val="000000"/>
              </w:rPr>
            </w:pPr>
            <w:r w:rsidRPr="008022B0">
              <w:rPr>
                <w:b/>
                <w:bCs/>
                <w:color w:val="000000"/>
                <w:rtl/>
              </w:rPr>
              <w:t>4في 26/2/2019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22B0" w:rsidRDefault="008022B0">
            <w:pPr>
              <w:jc w:val="center"/>
              <w:rPr>
                <w:b/>
                <w:bCs/>
                <w:color w:val="000000"/>
              </w:rPr>
            </w:pPr>
            <w:r w:rsidRPr="008022B0">
              <w:rPr>
                <w:b/>
                <w:bCs/>
                <w:color w:val="000000"/>
                <w:rtl/>
              </w:rPr>
              <w:t>تحت الفحص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3B12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0A" w:rsidRDefault="002C6E0A" w:rsidP="00AD144C">
      <w:r>
        <w:separator/>
      </w:r>
    </w:p>
  </w:endnote>
  <w:endnote w:type="continuationSeparator" w:id="0">
    <w:p w:rsidR="002C6E0A" w:rsidRDefault="002C6E0A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0A" w:rsidRDefault="002C6E0A" w:rsidP="00AD144C">
      <w:r>
        <w:separator/>
      </w:r>
    </w:p>
  </w:footnote>
  <w:footnote w:type="continuationSeparator" w:id="0">
    <w:p w:rsidR="002C6E0A" w:rsidRDefault="002C6E0A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5pt;height:11.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C6E0A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2D9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37A6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2B0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79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592C-AECF-4AA7-8A45-872CE154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2019-05-07T06:41:00Z</cp:lastPrinted>
  <dcterms:created xsi:type="dcterms:W3CDTF">2019-05-02T08:48:00Z</dcterms:created>
  <dcterms:modified xsi:type="dcterms:W3CDTF">2019-05-07T06:41:00Z</dcterms:modified>
</cp:coreProperties>
</file>