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3DEC" w14:textId="77777777" w:rsidR="00632F2B" w:rsidRPr="00CB5B92" w:rsidRDefault="000D38CF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-IQ"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36"/>
          <w:szCs w:val="36"/>
          <w:u w:val="single"/>
          <w:rtl/>
          <w:lang w:bidi="ar-IQ"/>
        </w:rPr>
        <w:t>قسم الاتصالات وتكنولوجيا المعلومات / شعبة الشبكات</w:t>
      </w:r>
      <w:r w:rsidR="008D2076" w:rsidRPr="00CB5B92">
        <w:rPr>
          <w:rFonts w:asciiTheme="majorBidi" w:hAnsiTheme="majorBidi" w:cstheme="majorBidi" w:hint="cs"/>
          <w:b/>
          <w:bCs/>
          <w:color w:val="000000" w:themeColor="text1"/>
          <w:sz w:val="36"/>
          <w:szCs w:val="36"/>
          <w:u w:val="single"/>
          <w:rtl/>
          <w:lang w:bidi="ar-IQ"/>
        </w:rPr>
        <w:t xml:space="preserve"> :-</w:t>
      </w:r>
    </w:p>
    <w:p w14:paraId="751D6644" w14:textId="77777777" w:rsidR="00993CDA" w:rsidRPr="00CB5B92" w:rsidRDefault="00993CDA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</w:p>
    <w:p w14:paraId="03E92F40" w14:textId="77777777" w:rsidR="00CC54DA" w:rsidRPr="00CB5B92" w:rsidRDefault="00CC54DA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تقوم شعبة الشبكات</w:t>
      </w:r>
      <w:r w:rsidR="00924CA6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:-</w:t>
      </w:r>
    </w:p>
    <w:p w14:paraId="23C65722" w14:textId="77777777" w:rsidR="001D1E56" w:rsidRPr="00CB5B92" w:rsidRDefault="001D1E56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</w:pPr>
    </w:p>
    <w:p w14:paraId="0B0985A0" w14:textId="77777777" w:rsidR="00D1640A" w:rsidRPr="00CB5B92" w:rsidRDefault="00D1640A" w:rsidP="008B6756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CB5B92">
        <w:rPr>
          <w:rStyle w:val="Strong"/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 xml:space="preserve">توفير احتياجات </w:t>
      </w:r>
      <w:r w:rsidR="008B6756">
        <w:rPr>
          <w:rStyle w:val="Strong"/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 xml:space="preserve">أمانة بغداد </w:t>
      </w:r>
      <w:r w:rsidR="00655FCD" w:rsidRPr="00CB5B92">
        <w:rPr>
          <w:rStyle w:val="Strong"/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والدوائر التابعة لها</w:t>
      </w:r>
      <w:r w:rsidRPr="00CB5B92">
        <w:rPr>
          <w:rStyle w:val="Strong"/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 xml:space="preserve"> من سيرفرات وملحقاتها ومستلزمات التشغيل وتوفير الشبكات لربط الجهات المستفيدة مع قسم الاتصالات لتنفيذ أعمالهـا وتأهيل وتنمية الكوادر الفنية للتعامل مع التقنيات الحديثة ،</w:t>
      </w:r>
      <w:r w:rsidR="00655FCD" w:rsidRPr="00CB5B92">
        <w:rPr>
          <w:rStyle w:val="Strong"/>
          <w:rFonts w:asciiTheme="majorBidi" w:hAnsiTheme="majorBidi" w:cstheme="majorBidi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CB5B92">
        <w:rPr>
          <w:rStyle w:val="Strong"/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  <w:rtl/>
        </w:rPr>
        <w:t>توفير البيئة المناسبة للنظم الجاهزة والتقنيات الحديثة .</w:t>
      </w:r>
    </w:p>
    <w:p w14:paraId="07580F8A" w14:textId="01FE075B" w:rsidR="005D7D10" w:rsidRPr="00CB5B92" w:rsidRDefault="00924CA6" w:rsidP="002D2725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توفير</w:t>
      </w:r>
      <w:r w:rsidR="002D272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CC54DA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أجهزة </w:t>
      </w:r>
      <w:r w:rsidR="00B6668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  <w:lang w:bidi="ar-IQ"/>
        </w:rPr>
        <w:t>سيرفرات</w:t>
      </w:r>
      <w:r w:rsidR="00CC54DA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عالية المواصفات والكبائن الخاصة بها واستضافتها وتوفير كامل ملحقاتها , وتوفير المكان المناسب والبيئة المناسبة لها , وتصميم وتنظيم مصادر الطاقة والتكييف لضمان استمرارية عمل ال</w:t>
      </w:r>
      <w:r w:rsidR="002D2725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سيرفرات</w:t>
      </w:r>
      <w:r w:rsidR="00CC54DA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على مدار الساعة , وتوفير مصاد</w:t>
      </w:r>
      <w:r w:rsidR="00D67143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ر طاقة </w:t>
      </w:r>
      <w:r w:rsidR="007B283A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بديلة </w:t>
      </w:r>
      <w:r w:rsidR="00CC54DA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، واحتياطية تعمل في حالات الطوارئ .</w:t>
      </w:r>
    </w:p>
    <w:p w14:paraId="5858CE63" w14:textId="77777777" w:rsidR="00CC54DA" w:rsidRPr="00CB5B92" w:rsidRDefault="00CC54DA" w:rsidP="00B6668D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تقديم الاستشارات التقنية المتعلقة بمركز المعلومات و</w:t>
      </w:r>
      <w:r w:rsidR="00B6668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السيرفرات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وأجهزة التخزين والأجهزة الحاسوبية </w:t>
      </w:r>
      <w:r w:rsidR="00E443A0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.</w:t>
      </w:r>
    </w:p>
    <w:p w14:paraId="61F2A113" w14:textId="33D85037" w:rsidR="00CC54DA" w:rsidRPr="00CB5B92" w:rsidRDefault="00C265EE" w:rsidP="00B6668D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يتم وضع مواصفات أجهزة </w:t>
      </w:r>
      <w:r w:rsidR="00B6668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السيرفرات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المتوافقة مع احتياجات جهات </w:t>
      </w:r>
      <w:r w:rsidR="00B6668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أمانة بغداد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E443A0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والدوائر التابعة لها 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وفق أفضل وأحدث المواصفات و</w:t>
      </w:r>
      <w:r w:rsidR="008035DB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و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فق معايير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قسم الاتصالات وتكنولوجيا المعلومات .</w:t>
      </w:r>
    </w:p>
    <w:p w14:paraId="341A526F" w14:textId="6569F3D8" w:rsidR="00B97496" w:rsidRPr="00CB5B92" w:rsidRDefault="00D1640A" w:rsidP="0099409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دراسة عروض المناقصات الخاصة بأجهزة </w:t>
      </w:r>
      <w:r w:rsidR="00994093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السيرفرات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والماسحات الضوئية</w:t>
      </w:r>
      <w:r w:rsidR="004D0D2D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الخاصة بالارشفة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.</w:t>
      </w:r>
    </w:p>
    <w:p w14:paraId="70D941D1" w14:textId="77777777" w:rsidR="00D1640A" w:rsidRPr="00CB5B92" w:rsidRDefault="00B43C60" w:rsidP="0008311D">
      <w:pPr>
        <w:pStyle w:val="ListParagraph"/>
        <w:numPr>
          <w:ilvl w:val="0"/>
          <w:numId w:val="3"/>
        </w:numPr>
        <w:spacing w:after="0"/>
        <w:rPr>
          <w:rStyle w:val="Strong"/>
          <w:rFonts w:asciiTheme="majorBidi" w:hAnsiTheme="majorBidi" w:cstheme="majorBidi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ضمان أمن وحماية المعلومات داخل شبكة </w:t>
      </w:r>
      <w:r w:rsidR="006A7241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الوزارة والدوائر التابعة لها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من خلال توفير كافة برامج الحماية وأنظمة أمن المعلومات المتطورة ومراقبة الشبكة من أي اختراق، واستخدام أنظمة المراقبة والإنذار المتطورة</w:t>
      </w: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8035DB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59BED26E" w14:textId="77777777" w:rsidR="00D1640A" w:rsidRPr="00CB5B92" w:rsidRDefault="00D1640A" w:rsidP="0008311D">
      <w:pPr>
        <w:pStyle w:val="ListParagraph"/>
        <w:spacing w:after="0"/>
        <w:ind w:left="795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</w:pPr>
    </w:p>
    <w:p w14:paraId="089BA832" w14:textId="5D1AA37E" w:rsidR="00CC54DA" w:rsidRPr="00CB5B92" w:rsidRDefault="004A4009" w:rsidP="004E4F9E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  <w:r w:rsidRPr="00CB5B92">
        <w:rPr>
          <w:rStyle w:val="Strong"/>
          <w:rFonts w:asciiTheme="majorBidi" w:hAnsiTheme="majorBidi" w:cstheme="majorBidi" w:hint="cs"/>
          <w:color w:val="000000" w:themeColor="text1"/>
          <w:sz w:val="28"/>
          <w:szCs w:val="28"/>
          <w:u w:val="single"/>
          <w:shd w:val="clear" w:color="auto" w:fill="FFFFFF"/>
          <w:rtl/>
        </w:rPr>
        <w:t>م</w:t>
      </w:r>
      <w:r w:rsidR="006A7241" w:rsidRPr="00CB5B92">
        <w:rPr>
          <w:rStyle w:val="Strong"/>
          <w:rFonts w:asciiTheme="majorBidi" w:hAnsiTheme="majorBidi" w:cstheme="majorBidi"/>
          <w:color w:val="000000" w:themeColor="text1"/>
          <w:sz w:val="28"/>
          <w:szCs w:val="28"/>
          <w:u w:val="single"/>
          <w:shd w:val="clear" w:color="auto" w:fill="FFFFFF"/>
          <w:rtl/>
        </w:rPr>
        <w:t>ميزات الخدمات التي نقدمها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shd w:val="clear" w:color="auto" w:fill="FFFFFF"/>
          <w:rtl/>
        </w:rPr>
        <w:t> </w:t>
      </w:r>
      <w:r w:rsidRPr="00CB5B92">
        <w:rPr>
          <w:rStyle w:val="apple-converted-space"/>
          <w:rFonts w:asciiTheme="majorBidi" w:hAnsiTheme="majorBidi" w:cstheme="majorBidi" w:hint="cs"/>
          <w:b/>
          <w:bCs/>
          <w:color w:val="000000" w:themeColor="text1"/>
          <w:sz w:val="28"/>
          <w:szCs w:val="28"/>
          <w:u w:val="single"/>
          <w:shd w:val="clear" w:color="auto" w:fill="FFFFFF"/>
          <w:rtl/>
        </w:rPr>
        <w:t xml:space="preserve"> :-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br/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br/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1- 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استمرارية عمل ال</w:t>
      </w:r>
      <w:r w:rsidR="004E4F9E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سيرفرات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خلال أوقات الدوام الرسمي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 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2-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توفير البيئة المناسبة والآمنة والتي تتوافق مع أعلى المواصفات العالمية لاستضافة الأجهزة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 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3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تسهيل استخدام الدخول الموحد في جميع الأنظمة والخدمات بالاعتماد على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Active Directory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4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سهولة وسرعة الوصول لأي تطبيق 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5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F845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تو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ف</w:t>
      </w:r>
      <w:r w:rsidR="00F8458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ي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ر أنظمة توثيق على مستوى عال من الدقة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 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6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تأهيل بنية تحتية ذات مستوى عالي لضمانة كفاءة و سرعة التشغيل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7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توفير دعم فني وتقديم المساعدة والعون لمدراء الأنظمة والمستخدمين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8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ضمان استمرارية عمل الشبكة 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خلال أوقات الدوام الرسمي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9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توفير أمن المعلومات وحمايتها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1</w:t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0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سهولة و سرعة الوصول لأي تطبيق بالشبكة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1</w:t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1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طاقم يستقبل الاتصالات من الثامنة صباحاً إلى 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الثانية والنصف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137FD1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ظهرا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أيام الدوام الرسمي، ويقوم هذا الطاقم بتقديم الخدمة باحترافية عالية، وأسلوب راقي، وفق ضوابط ومعايير مهنية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1</w:t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2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>تطبيق معايير الجودة على جميع الخدمات والإجراءات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4C79E9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1</w:t>
      </w:r>
      <w:r w:rsidR="004C79E9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3</w:t>
      </w:r>
      <w:r w:rsidR="00412D06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6A7241" w:rsidRPr="00CB5B92">
        <w:rPr>
          <w:rStyle w:val="apple-converted-space"/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</w:rPr>
        <w:t> </w:t>
      </w:r>
      <w:r w:rsidR="006A7241"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متابعة الملاحظات والتقارير الدورية والشكاوى الواردة </w:t>
      </w:r>
      <w:r w:rsidR="006F3E3A" w:rsidRPr="00CB5B92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لشعبة الشبكات</w:t>
      </w:r>
    </w:p>
    <w:p w14:paraId="56903EA9" w14:textId="77777777" w:rsidR="00CC54DA" w:rsidRPr="00CB5B92" w:rsidRDefault="00CC54DA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</w:p>
    <w:p w14:paraId="76C0B195" w14:textId="77777777" w:rsidR="000D38CF" w:rsidRPr="00CB5B92" w:rsidRDefault="00871F86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CB5B9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تتألف شعبة الشبكات من الشبكات التالية وهي كما يلي :-</w:t>
      </w:r>
    </w:p>
    <w:p w14:paraId="59699950" w14:textId="77777777" w:rsidR="00412D06" w:rsidRPr="00CB5B92" w:rsidRDefault="00412D06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</w:p>
    <w:tbl>
      <w:tblPr>
        <w:tblStyle w:val="TableGrid"/>
        <w:bidiVisual/>
        <w:tblW w:w="7283" w:type="dxa"/>
        <w:tblInd w:w="2155" w:type="dxa"/>
        <w:tblLook w:val="04A0" w:firstRow="1" w:lastRow="0" w:firstColumn="1" w:lastColumn="0" w:noHBand="0" w:noVBand="1"/>
      </w:tblPr>
      <w:tblGrid>
        <w:gridCol w:w="900"/>
        <w:gridCol w:w="2562"/>
        <w:gridCol w:w="1856"/>
        <w:gridCol w:w="1965"/>
      </w:tblGrid>
      <w:tr w:rsidR="00CB5B92" w:rsidRPr="00CB5B92" w14:paraId="30ABA594" w14:textId="77777777" w:rsidTr="008B5E0E">
        <w:tc>
          <w:tcPr>
            <w:tcW w:w="900" w:type="dxa"/>
          </w:tcPr>
          <w:p w14:paraId="432B7964" w14:textId="7777777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562" w:type="dxa"/>
          </w:tcPr>
          <w:p w14:paraId="75DCB74F" w14:textId="46CC811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أسم ال</w:t>
            </w:r>
            <w:r w:rsidR="00C30ED5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شبكة</w:t>
            </w:r>
            <w:bookmarkStart w:id="0" w:name="_GoBack"/>
            <w:bookmarkEnd w:id="0"/>
          </w:p>
        </w:tc>
        <w:tc>
          <w:tcPr>
            <w:tcW w:w="1856" w:type="dxa"/>
          </w:tcPr>
          <w:p w14:paraId="2F714491" w14:textId="7777777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عدد المستخدمين</w:t>
            </w:r>
          </w:p>
        </w:tc>
        <w:tc>
          <w:tcPr>
            <w:tcW w:w="1965" w:type="dxa"/>
          </w:tcPr>
          <w:p w14:paraId="276033B0" w14:textId="7777777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عدد البرامج</w:t>
            </w:r>
          </w:p>
        </w:tc>
      </w:tr>
      <w:tr w:rsidR="00CB5B92" w:rsidRPr="00CB5B92" w14:paraId="7330B232" w14:textId="77777777" w:rsidTr="008B5E0E">
        <w:tc>
          <w:tcPr>
            <w:tcW w:w="900" w:type="dxa"/>
          </w:tcPr>
          <w:p w14:paraId="43FBF2E9" w14:textId="7777777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562" w:type="dxa"/>
          </w:tcPr>
          <w:p w14:paraId="33A2ADCF" w14:textId="77777777" w:rsidR="008B5E0E" w:rsidRPr="00CB5B92" w:rsidRDefault="00994093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شبكة</w:t>
            </w:r>
            <w:r w:rsidR="008B5E0E"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 الرواتب</w:t>
            </w:r>
          </w:p>
        </w:tc>
        <w:tc>
          <w:tcPr>
            <w:tcW w:w="1856" w:type="dxa"/>
          </w:tcPr>
          <w:p w14:paraId="02F2BDE3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60</w:t>
            </w:r>
          </w:p>
        </w:tc>
        <w:tc>
          <w:tcPr>
            <w:tcW w:w="1965" w:type="dxa"/>
          </w:tcPr>
          <w:p w14:paraId="356B5F38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20</w:t>
            </w:r>
          </w:p>
        </w:tc>
      </w:tr>
      <w:tr w:rsidR="00CB5B92" w:rsidRPr="00CB5B92" w14:paraId="7299A2B6" w14:textId="77777777" w:rsidTr="008B5E0E">
        <w:tc>
          <w:tcPr>
            <w:tcW w:w="900" w:type="dxa"/>
          </w:tcPr>
          <w:p w14:paraId="2E312A9E" w14:textId="7777777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562" w:type="dxa"/>
          </w:tcPr>
          <w:p w14:paraId="2F3CAC04" w14:textId="77777777" w:rsidR="008B5E0E" w:rsidRPr="00CB5B92" w:rsidRDefault="00994093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شبكة </w:t>
            </w:r>
            <w:r w:rsidR="008B5E0E"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الارشفة</w:t>
            </w:r>
          </w:p>
        </w:tc>
        <w:tc>
          <w:tcPr>
            <w:tcW w:w="1856" w:type="dxa"/>
          </w:tcPr>
          <w:p w14:paraId="459FED45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20</w:t>
            </w:r>
          </w:p>
        </w:tc>
        <w:tc>
          <w:tcPr>
            <w:tcW w:w="1965" w:type="dxa"/>
          </w:tcPr>
          <w:p w14:paraId="235E4569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6</w:t>
            </w:r>
          </w:p>
        </w:tc>
      </w:tr>
      <w:tr w:rsidR="00CB5B92" w:rsidRPr="00CB5B92" w14:paraId="2C0C06D7" w14:textId="77777777" w:rsidTr="008B5E0E">
        <w:tc>
          <w:tcPr>
            <w:tcW w:w="900" w:type="dxa"/>
          </w:tcPr>
          <w:p w14:paraId="0B040A98" w14:textId="7777777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562" w:type="dxa"/>
          </w:tcPr>
          <w:p w14:paraId="3517210B" w14:textId="77777777" w:rsidR="008B5E0E" w:rsidRPr="00CB5B92" w:rsidRDefault="00994093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شبكة</w:t>
            </w:r>
            <w:r w:rsidR="008B5E0E"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 العقارات</w:t>
            </w:r>
          </w:p>
        </w:tc>
        <w:tc>
          <w:tcPr>
            <w:tcW w:w="1856" w:type="dxa"/>
          </w:tcPr>
          <w:p w14:paraId="535B62D6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15</w:t>
            </w:r>
          </w:p>
        </w:tc>
        <w:tc>
          <w:tcPr>
            <w:tcW w:w="1965" w:type="dxa"/>
          </w:tcPr>
          <w:p w14:paraId="73EB7C4A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1</w:t>
            </w:r>
          </w:p>
        </w:tc>
      </w:tr>
      <w:tr w:rsidR="00C265EE" w:rsidRPr="00CB5B92" w14:paraId="6BF9BF61" w14:textId="77777777" w:rsidTr="008B5E0E">
        <w:tc>
          <w:tcPr>
            <w:tcW w:w="900" w:type="dxa"/>
          </w:tcPr>
          <w:p w14:paraId="646F2591" w14:textId="77777777" w:rsidR="008B5E0E" w:rsidRPr="00CB5B92" w:rsidRDefault="008B5E0E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562" w:type="dxa"/>
          </w:tcPr>
          <w:p w14:paraId="1701261D" w14:textId="77777777" w:rsidR="008B5E0E" w:rsidRPr="00CB5B92" w:rsidRDefault="00994093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 xml:space="preserve">شبكة </w:t>
            </w:r>
            <w:r w:rsidR="008B5E0E" w:rsidRPr="00CB5B92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الموجودات</w:t>
            </w:r>
          </w:p>
        </w:tc>
        <w:tc>
          <w:tcPr>
            <w:tcW w:w="1856" w:type="dxa"/>
          </w:tcPr>
          <w:p w14:paraId="221FD25F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1965" w:type="dxa"/>
          </w:tcPr>
          <w:p w14:paraId="39D643F4" w14:textId="77777777" w:rsidR="008B5E0E" w:rsidRPr="00CB5B92" w:rsidRDefault="00D25B0C" w:rsidP="0008311D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CB5B92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6</w:t>
            </w:r>
          </w:p>
        </w:tc>
      </w:tr>
    </w:tbl>
    <w:p w14:paraId="672FE0F9" w14:textId="77777777" w:rsidR="006A3659" w:rsidRPr="00CB5B92" w:rsidRDefault="006A3659" w:rsidP="0008311D">
      <w:pPr>
        <w:bidi/>
        <w:spacing w:after="0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-IQ"/>
        </w:rPr>
      </w:pPr>
    </w:p>
    <w:sectPr w:rsidR="006A3659" w:rsidRPr="00CB5B92" w:rsidSect="008B5E0E">
      <w:pgSz w:w="12240" w:h="15840"/>
      <w:pgMar w:top="270" w:right="360" w:bottom="18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B2669"/>
    <w:multiLevelType w:val="hybridMultilevel"/>
    <w:tmpl w:val="C05CF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9057A"/>
    <w:multiLevelType w:val="hybridMultilevel"/>
    <w:tmpl w:val="87E24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13CA4"/>
    <w:multiLevelType w:val="hybridMultilevel"/>
    <w:tmpl w:val="2E44709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BB"/>
    <w:rsid w:val="000004BB"/>
    <w:rsid w:val="00032E39"/>
    <w:rsid w:val="0008311D"/>
    <w:rsid w:val="000D38CF"/>
    <w:rsid w:val="000E7F32"/>
    <w:rsid w:val="00137FD1"/>
    <w:rsid w:val="001D1E56"/>
    <w:rsid w:val="002B4574"/>
    <w:rsid w:val="002D2725"/>
    <w:rsid w:val="00313FFC"/>
    <w:rsid w:val="00334ADF"/>
    <w:rsid w:val="003E3BCA"/>
    <w:rsid w:val="00412D06"/>
    <w:rsid w:val="004274A6"/>
    <w:rsid w:val="00480FE7"/>
    <w:rsid w:val="004A4009"/>
    <w:rsid w:val="004C79E9"/>
    <w:rsid w:val="004D0D2D"/>
    <w:rsid w:val="004E4F9E"/>
    <w:rsid w:val="00582A7A"/>
    <w:rsid w:val="005D7D10"/>
    <w:rsid w:val="005F6440"/>
    <w:rsid w:val="00610A5B"/>
    <w:rsid w:val="00632F2B"/>
    <w:rsid w:val="00655FCD"/>
    <w:rsid w:val="006918E2"/>
    <w:rsid w:val="006A3659"/>
    <w:rsid w:val="006A7241"/>
    <w:rsid w:val="006E494B"/>
    <w:rsid w:val="006F3E3A"/>
    <w:rsid w:val="007B283A"/>
    <w:rsid w:val="008035DB"/>
    <w:rsid w:val="00815970"/>
    <w:rsid w:val="00841811"/>
    <w:rsid w:val="00871F86"/>
    <w:rsid w:val="008B5E0E"/>
    <w:rsid w:val="008B6756"/>
    <w:rsid w:val="008D2076"/>
    <w:rsid w:val="00924B7E"/>
    <w:rsid w:val="00924CA6"/>
    <w:rsid w:val="00993CDA"/>
    <w:rsid w:val="00994093"/>
    <w:rsid w:val="00A341BE"/>
    <w:rsid w:val="00A54FF2"/>
    <w:rsid w:val="00AA6907"/>
    <w:rsid w:val="00AF2144"/>
    <w:rsid w:val="00B2654F"/>
    <w:rsid w:val="00B43C60"/>
    <w:rsid w:val="00B6668D"/>
    <w:rsid w:val="00B97496"/>
    <w:rsid w:val="00BB5370"/>
    <w:rsid w:val="00BF1CDC"/>
    <w:rsid w:val="00C265EE"/>
    <w:rsid w:val="00C30ED5"/>
    <w:rsid w:val="00C3320A"/>
    <w:rsid w:val="00CB00C6"/>
    <w:rsid w:val="00CB4E92"/>
    <w:rsid w:val="00CB5B92"/>
    <w:rsid w:val="00CC54DA"/>
    <w:rsid w:val="00D1640A"/>
    <w:rsid w:val="00D25B0C"/>
    <w:rsid w:val="00D67143"/>
    <w:rsid w:val="00E443A0"/>
    <w:rsid w:val="00F6501B"/>
    <w:rsid w:val="00F8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21D9F"/>
  <w15:chartTrackingRefBased/>
  <w15:docId w15:val="{18F4549C-CBB7-44D1-AF7C-23A4B653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5E0E"/>
    <w:pPr>
      <w:spacing w:after="0" w:line="240" w:lineRule="auto"/>
    </w:pPr>
    <w:rPr>
      <w:sz w:val="21"/>
      <w:szCs w:val="21"/>
    </w:rPr>
  </w:style>
  <w:style w:type="paragraph" w:styleId="ListParagraph">
    <w:name w:val="List Paragraph"/>
    <w:basedOn w:val="Normal"/>
    <w:uiPriority w:val="34"/>
    <w:qFormat/>
    <w:rsid w:val="008B5E0E"/>
    <w:pPr>
      <w:bidi/>
      <w:spacing w:after="200" w:line="288" w:lineRule="auto"/>
      <w:ind w:left="720"/>
      <w:contextualSpacing/>
    </w:pPr>
    <w:rPr>
      <w:sz w:val="21"/>
      <w:szCs w:val="21"/>
    </w:rPr>
  </w:style>
  <w:style w:type="character" w:customStyle="1" w:styleId="apple-converted-space">
    <w:name w:val="apple-converted-space"/>
    <w:basedOn w:val="DefaultParagraphFont"/>
    <w:rsid w:val="00C265EE"/>
  </w:style>
  <w:style w:type="character" w:styleId="Strong">
    <w:name w:val="Strong"/>
    <w:basedOn w:val="DefaultParagraphFont"/>
    <w:uiPriority w:val="22"/>
    <w:qFormat/>
    <w:rsid w:val="00D16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mohanned abdul hak</dc:creator>
  <cp:keywords/>
  <dc:description/>
  <cp:lastModifiedBy>mohanned abdul hak</cp:lastModifiedBy>
  <cp:revision>67</cp:revision>
  <dcterms:created xsi:type="dcterms:W3CDTF">2017-01-31T06:49:00Z</dcterms:created>
  <dcterms:modified xsi:type="dcterms:W3CDTF">2017-01-31T15:16:00Z</dcterms:modified>
</cp:coreProperties>
</file>